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D4" w:rsidRPr="00CE1916" w:rsidRDefault="0032671E" w:rsidP="00CE1916">
      <w:pPr>
        <w:jc w:val="center"/>
        <w:rPr>
          <w:rFonts w:ascii="黑体" w:eastAsia="黑体" w:hAnsi="黑体"/>
          <w:sz w:val="36"/>
        </w:rPr>
      </w:pPr>
      <w:bookmarkStart w:id="0" w:name="_GoBack"/>
      <w:r w:rsidRPr="00CE1916">
        <w:rPr>
          <w:rFonts w:ascii="黑体" w:eastAsia="黑体" w:hAnsi="黑体" w:hint="eastAsia"/>
          <w:sz w:val="36"/>
        </w:rPr>
        <w:t>2</w:t>
      </w:r>
      <w:r w:rsidRPr="00CE1916">
        <w:rPr>
          <w:rFonts w:ascii="黑体" w:eastAsia="黑体" w:hAnsi="黑体"/>
          <w:sz w:val="36"/>
        </w:rPr>
        <w:t>021年度危险废物信息公示</w:t>
      </w:r>
    </w:p>
    <w:bookmarkEnd w:id="0"/>
    <w:p w:rsidR="0032671E" w:rsidRPr="00CE1916" w:rsidRDefault="0032671E">
      <w:pPr>
        <w:rPr>
          <w:rFonts w:ascii="黑体" w:eastAsia="黑体" w:hAnsi="黑体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743"/>
        <w:gridCol w:w="1743"/>
        <w:gridCol w:w="2463"/>
        <w:gridCol w:w="1023"/>
        <w:gridCol w:w="1744"/>
        <w:gridCol w:w="2903"/>
        <w:gridCol w:w="2410"/>
      </w:tblGrid>
      <w:tr w:rsidR="0032671E" w:rsidRPr="00CE1916" w:rsidTr="001C664A">
        <w:trPr>
          <w:trHeight w:val="3106"/>
        </w:trPr>
        <w:tc>
          <w:tcPr>
            <w:tcW w:w="1743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企业名称</w:t>
            </w:r>
          </w:p>
        </w:tc>
        <w:tc>
          <w:tcPr>
            <w:tcW w:w="1743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主要产品</w:t>
            </w:r>
          </w:p>
        </w:tc>
        <w:tc>
          <w:tcPr>
            <w:tcW w:w="2463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危险废物种类及代码</w:t>
            </w:r>
          </w:p>
        </w:tc>
        <w:tc>
          <w:tcPr>
            <w:tcW w:w="1023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截止目前危险废物实际贮存量（吨）</w:t>
            </w:r>
          </w:p>
        </w:tc>
        <w:tc>
          <w:tcPr>
            <w:tcW w:w="1744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本年度实际利用处置量（吨）</w:t>
            </w:r>
          </w:p>
        </w:tc>
        <w:tc>
          <w:tcPr>
            <w:tcW w:w="2903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利用处置去向</w:t>
            </w:r>
          </w:p>
        </w:tc>
        <w:tc>
          <w:tcPr>
            <w:tcW w:w="2410" w:type="dxa"/>
            <w:vAlign w:val="center"/>
          </w:tcPr>
          <w:p w:rsidR="0032671E" w:rsidRPr="00CE1916" w:rsidRDefault="0032671E" w:rsidP="00CE1916">
            <w:pPr>
              <w:jc w:val="center"/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危险废物相关问题及处置情况</w:t>
            </w:r>
          </w:p>
        </w:tc>
      </w:tr>
      <w:tr w:rsidR="00CE1916" w:rsidRPr="00CE1916" w:rsidTr="00CE1916">
        <w:tc>
          <w:tcPr>
            <w:tcW w:w="1743" w:type="dxa"/>
            <w:vMerge w:val="restart"/>
            <w:vAlign w:val="center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山东百顺消防科技股份有限公司</w:t>
            </w:r>
          </w:p>
        </w:tc>
        <w:tc>
          <w:tcPr>
            <w:tcW w:w="1743" w:type="dxa"/>
            <w:vMerge w:val="restart"/>
            <w:vAlign w:val="center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沟槽式管接头及管接件、汽车配件</w:t>
            </w:r>
          </w:p>
        </w:tc>
        <w:tc>
          <w:tcPr>
            <w:tcW w:w="246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废油桶（9</w:t>
            </w:r>
            <w:r w:rsidRPr="00CE1916">
              <w:rPr>
                <w:rFonts w:ascii="黑体" w:eastAsia="黑体" w:hAnsi="黑体"/>
              </w:rPr>
              <w:t>00-041-49</w:t>
            </w:r>
            <w:r w:rsidRPr="00CE191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02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  <w:r w:rsidRPr="00CE1916">
              <w:rPr>
                <w:rFonts w:ascii="黑体" w:eastAsia="黑体" w:hAnsi="黑体"/>
              </w:rPr>
              <w:t>.017</w:t>
            </w:r>
          </w:p>
        </w:tc>
        <w:tc>
          <w:tcPr>
            <w:tcW w:w="1744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  <w:r w:rsidRPr="00CE1916">
              <w:rPr>
                <w:rFonts w:ascii="黑体" w:eastAsia="黑体" w:hAnsi="黑体"/>
              </w:rPr>
              <w:t>.017</w:t>
            </w:r>
          </w:p>
        </w:tc>
        <w:tc>
          <w:tcPr>
            <w:tcW w:w="290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蓝青汇科（山东）环保科技有限公司</w:t>
            </w:r>
          </w:p>
        </w:tc>
        <w:tc>
          <w:tcPr>
            <w:tcW w:w="2410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</w:tr>
      <w:tr w:rsidR="00CE1916" w:rsidRPr="00CE1916" w:rsidTr="00CE1916">
        <w:tc>
          <w:tcPr>
            <w:tcW w:w="1743" w:type="dxa"/>
            <w:vMerge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1743" w:type="dxa"/>
            <w:vMerge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246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废机油（9</w:t>
            </w:r>
            <w:r w:rsidRPr="00CE1916">
              <w:rPr>
                <w:rFonts w:ascii="黑体" w:eastAsia="黑体" w:hAnsi="黑体"/>
              </w:rPr>
              <w:t>00-218-08</w:t>
            </w:r>
            <w:r w:rsidRPr="00CE191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02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  <w:r w:rsidRPr="00CE1916">
              <w:rPr>
                <w:rFonts w:ascii="黑体" w:eastAsia="黑体" w:hAnsi="黑体"/>
              </w:rPr>
              <w:t>.0165</w:t>
            </w:r>
          </w:p>
        </w:tc>
        <w:tc>
          <w:tcPr>
            <w:tcW w:w="1744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/>
              </w:rPr>
              <w:t>0.162</w:t>
            </w:r>
          </w:p>
        </w:tc>
        <w:tc>
          <w:tcPr>
            <w:tcW w:w="290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蓝青汇科（山东）环保科技有限公司</w:t>
            </w:r>
          </w:p>
        </w:tc>
        <w:tc>
          <w:tcPr>
            <w:tcW w:w="2410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</w:tr>
      <w:tr w:rsidR="00CE1916" w:rsidRPr="00CE1916" w:rsidTr="00CE1916">
        <w:trPr>
          <w:trHeight w:val="495"/>
        </w:trPr>
        <w:tc>
          <w:tcPr>
            <w:tcW w:w="1743" w:type="dxa"/>
            <w:vMerge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1743" w:type="dxa"/>
            <w:vMerge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246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废U</w:t>
            </w:r>
            <w:r w:rsidRPr="00CE1916">
              <w:rPr>
                <w:rFonts w:ascii="黑体" w:eastAsia="黑体" w:hAnsi="黑体"/>
              </w:rPr>
              <w:t>V灯管（900-023-29）</w:t>
            </w:r>
          </w:p>
        </w:tc>
        <w:tc>
          <w:tcPr>
            <w:tcW w:w="102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</w:p>
        </w:tc>
        <w:tc>
          <w:tcPr>
            <w:tcW w:w="1744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</w:p>
        </w:tc>
        <w:tc>
          <w:tcPr>
            <w:tcW w:w="290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2410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</w:tr>
      <w:tr w:rsidR="00CE1916" w:rsidRPr="00CE1916" w:rsidTr="00CE1916">
        <w:trPr>
          <w:trHeight w:val="546"/>
        </w:trPr>
        <w:tc>
          <w:tcPr>
            <w:tcW w:w="1743" w:type="dxa"/>
            <w:vMerge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1743" w:type="dxa"/>
            <w:vMerge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246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废活性炭（9</w:t>
            </w:r>
            <w:r w:rsidRPr="00CE1916">
              <w:rPr>
                <w:rFonts w:ascii="黑体" w:eastAsia="黑体" w:hAnsi="黑体"/>
              </w:rPr>
              <w:t>00-039-49</w:t>
            </w:r>
            <w:r w:rsidRPr="00CE191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02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</w:p>
        </w:tc>
        <w:tc>
          <w:tcPr>
            <w:tcW w:w="1744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  <w:r w:rsidRPr="00CE1916">
              <w:rPr>
                <w:rFonts w:ascii="黑体" w:eastAsia="黑体" w:hAnsi="黑体" w:hint="eastAsia"/>
              </w:rPr>
              <w:t>0</w:t>
            </w:r>
          </w:p>
        </w:tc>
        <w:tc>
          <w:tcPr>
            <w:tcW w:w="2903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  <w:tc>
          <w:tcPr>
            <w:tcW w:w="2410" w:type="dxa"/>
          </w:tcPr>
          <w:p w:rsidR="00CE1916" w:rsidRPr="00CE1916" w:rsidRDefault="00CE1916" w:rsidP="0032671E">
            <w:pPr>
              <w:rPr>
                <w:rFonts w:ascii="黑体" w:eastAsia="黑体" w:hAnsi="黑体"/>
              </w:rPr>
            </w:pPr>
          </w:p>
        </w:tc>
      </w:tr>
    </w:tbl>
    <w:p w:rsidR="0032671E" w:rsidRPr="00CE1916" w:rsidRDefault="0032671E">
      <w:pPr>
        <w:rPr>
          <w:rFonts w:ascii="黑体" w:eastAsia="黑体" w:hAnsi="黑体"/>
        </w:rPr>
      </w:pPr>
    </w:p>
    <w:sectPr w:rsidR="0032671E" w:rsidRPr="00CE1916" w:rsidSect="002F78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AA"/>
    <w:rsid w:val="001C664A"/>
    <w:rsid w:val="002F78F2"/>
    <w:rsid w:val="0032671E"/>
    <w:rsid w:val="008A4493"/>
    <w:rsid w:val="009764AA"/>
    <w:rsid w:val="00CE1916"/>
    <w:rsid w:val="00EC253C"/>
    <w:rsid w:val="00EE0EBF"/>
    <w:rsid w:val="00F1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5D41-592F-4EDA-8F2A-BA7A9E0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MM</cp:lastModifiedBy>
  <cp:revision>2</cp:revision>
  <dcterms:created xsi:type="dcterms:W3CDTF">2021-11-24T12:14:00Z</dcterms:created>
  <dcterms:modified xsi:type="dcterms:W3CDTF">2021-11-24T12:14:00Z</dcterms:modified>
</cp:coreProperties>
</file>